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0E5E" w14:textId="77777777" w:rsidR="0075730C" w:rsidRDefault="00957273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098">
        <w:rPr>
          <w:rFonts w:ascii="Times New Roman" w:eastAsia="Times New Roman" w:hAnsi="Times New Roman" w:cs="Times New Roman"/>
          <w:b/>
          <w:sz w:val="28"/>
          <w:szCs w:val="28"/>
        </w:rPr>
        <w:t>CV</w:t>
      </w:r>
    </w:p>
    <w:p w14:paraId="5739991C" w14:textId="1069974F" w:rsidR="0075730C" w:rsidRDefault="00451098" w:rsidP="0075730C">
      <w:pPr>
        <w:pStyle w:val="normal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730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Enrique López Lar</w:t>
      </w:r>
      <w:r w:rsidR="0075730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a</w:t>
      </w:r>
    </w:p>
    <w:p w14:paraId="1EB4929F" w14:textId="77777777" w:rsidR="0075730C" w:rsidRPr="0075730C" w:rsidRDefault="0075730C" w:rsidP="0075730C">
      <w:pPr>
        <w:pStyle w:val="normal0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</w:p>
    <w:p w14:paraId="288DDA4F" w14:textId="77777777" w:rsidR="00597DBC" w:rsidRPr="0075730C" w:rsidRDefault="00986383" w:rsidP="00986383">
      <w:pPr>
        <w:pStyle w:val="normal0"/>
        <w:rPr>
          <w:rFonts w:ascii="Times New Roman" w:hAnsi="Times New Roman" w:cs="Times New Roman"/>
          <w:color w:val="0000FF"/>
          <w:sz w:val="28"/>
          <w:szCs w:val="28"/>
        </w:rPr>
      </w:pPr>
      <w:r w:rsidRPr="00451098">
        <w:rPr>
          <w:rFonts w:ascii="Times New Roman" w:hAnsi="Times New Roman" w:cs="Times New Roman"/>
          <w:color w:val="222222"/>
          <w:sz w:val="28"/>
          <w:szCs w:val="28"/>
        </w:rPr>
        <w:t xml:space="preserve">Nombre completo:  </w:t>
      </w:r>
    </w:p>
    <w:p w14:paraId="1EB30DFB" w14:textId="42A60B3B" w:rsidR="00986383" w:rsidRPr="0075730C" w:rsidRDefault="00597DBC" w:rsidP="00597DBC">
      <w:pPr>
        <w:pStyle w:val="normal0"/>
        <w:ind w:left="720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>Enrique López Lara</w:t>
      </w:r>
    </w:p>
    <w:p w14:paraId="5E62AB83" w14:textId="0FBAD34A" w:rsidR="00597DBC" w:rsidRPr="00451098" w:rsidRDefault="006C62A1" w:rsidP="00986383">
      <w:pPr>
        <w:pStyle w:val="normal0"/>
        <w:rPr>
          <w:rFonts w:ascii="Times New Roman" w:hAnsi="Times New Roman" w:cs="Times New Roman"/>
          <w:color w:val="222222"/>
          <w:sz w:val="28"/>
          <w:szCs w:val="28"/>
        </w:rPr>
      </w:pPr>
      <w:r w:rsidRPr="00451098">
        <w:rPr>
          <w:rFonts w:ascii="Times New Roman" w:hAnsi="Times New Roman" w:cs="Times New Roman"/>
          <w:color w:val="222222"/>
          <w:sz w:val="28"/>
          <w:szCs w:val="28"/>
        </w:rPr>
        <w:t>Adscripción Institucional</w:t>
      </w:r>
      <w:r w:rsidR="00986383" w:rsidRPr="00451098">
        <w:rPr>
          <w:rFonts w:ascii="Times New Roman" w:hAnsi="Times New Roman" w:cs="Times New Roman"/>
          <w:color w:val="222222"/>
          <w:sz w:val="28"/>
          <w:szCs w:val="28"/>
        </w:rPr>
        <w:t xml:space="preserve"> : </w:t>
      </w:r>
    </w:p>
    <w:p w14:paraId="562C1173" w14:textId="0A5AA260" w:rsidR="00986383" w:rsidRPr="0075730C" w:rsidRDefault="00597DBC" w:rsidP="00597DBC">
      <w:pPr>
        <w:pStyle w:val="normal0"/>
        <w:ind w:left="720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>Departamento de G</w:t>
      </w:r>
      <w:r w:rsidR="00986383" w:rsidRPr="0075730C">
        <w:rPr>
          <w:rFonts w:ascii="Times New Roman" w:hAnsi="Times New Roman" w:cs="Times New Roman"/>
          <w:color w:val="0000FF"/>
          <w:sz w:val="28"/>
          <w:szCs w:val="28"/>
        </w:rPr>
        <w:t>eografía.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Facultad de Geografía e Historia. Universidad de Sevilla. España</w:t>
      </w:r>
    </w:p>
    <w:p w14:paraId="5213F1EC" w14:textId="77777777" w:rsidR="00597DBC" w:rsidRPr="00451098" w:rsidRDefault="00986383" w:rsidP="00986383">
      <w:pPr>
        <w:pStyle w:val="normal0"/>
        <w:rPr>
          <w:rFonts w:ascii="Times New Roman" w:hAnsi="Times New Roman" w:cs="Times New Roman"/>
          <w:color w:val="222222"/>
          <w:sz w:val="28"/>
          <w:szCs w:val="28"/>
        </w:rPr>
      </w:pPr>
      <w:r w:rsidRPr="00451098">
        <w:rPr>
          <w:rFonts w:ascii="Times New Roman" w:hAnsi="Times New Roman" w:cs="Times New Roman"/>
          <w:color w:val="222222"/>
          <w:sz w:val="28"/>
          <w:szCs w:val="28"/>
        </w:rPr>
        <w:t xml:space="preserve">Posición dentro de la institución : </w:t>
      </w:r>
    </w:p>
    <w:p w14:paraId="20DB653E" w14:textId="77777777" w:rsidR="00597DBC" w:rsidRPr="0075730C" w:rsidRDefault="00986383" w:rsidP="00597DBC">
      <w:pPr>
        <w:pStyle w:val="normal0"/>
        <w:ind w:left="720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Catedrático de Universidad. </w:t>
      </w:r>
    </w:p>
    <w:p w14:paraId="73A65C9D" w14:textId="1BC7D19E" w:rsidR="00986383" w:rsidRPr="0075730C" w:rsidRDefault="00986383" w:rsidP="00597DBC">
      <w:pPr>
        <w:pStyle w:val="normal0"/>
        <w:ind w:left="720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>Director General de Formación Continua y Complementaria.</w:t>
      </w:r>
    </w:p>
    <w:p w14:paraId="5BC168EC" w14:textId="77777777" w:rsidR="00597DBC" w:rsidRPr="00451098" w:rsidRDefault="00986383" w:rsidP="00986383">
      <w:pPr>
        <w:pStyle w:val="normal0"/>
        <w:rPr>
          <w:rFonts w:ascii="Times New Roman" w:hAnsi="Times New Roman" w:cs="Times New Roman"/>
          <w:color w:val="222222"/>
          <w:sz w:val="28"/>
          <w:szCs w:val="28"/>
        </w:rPr>
      </w:pPr>
      <w:r w:rsidRPr="00451098">
        <w:rPr>
          <w:rFonts w:ascii="Times New Roman" w:hAnsi="Times New Roman" w:cs="Times New Roman"/>
          <w:color w:val="222222"/>
          <w:sz w:val="28"/>
          <w:szCs w:val="28"/>
        </w:rPr>
        <w:t xml:space="preserve">Correo electrónico: </w:t>
      </w:r>
    </w:p>
    <w:p w14:paraId="503BEC32" w14:textId="4BBFE4FE" w:rsidR="00986383" w:rsidRPr="00451098" w:rsidRDefault="000657E3" w:rsidP="00597DBC">
      <w:pPr>
        <w:pStyle w:val="normal0"/>
        <w:ind w:left="720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8" w:history="1">
        <w:r w:rsidR="00451098" w:rsidRPr="00A248D7">
          <w:rPr>
            <w:rStyle w:val="Hipervnculo"/>
            <w:rFonts w:ascii="Times New Roman" w:hAnsi="Times New Roman" w:cs="Times New Roman"/>
            <w:sz w:val="28"/>
            <w:szCs w:val="28"/>
          </w:rPr>
          <w:t>elopezl@us.es</w:t>
        </w:r>
      </w:hyperlink>
      <w:r w:rsidR="00FD2F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;  </w:t>
      </w:r>
      <w:hyperlink r:id="rId9" w:history="1">
        <w:r w:rsidR="00FD2FF2" w:rsidRPr="00A248D7">
          <w:rPr>
            <w:rStyle w:val="Hipervnculo"/>
            <w:rFonts w:ascii="Times New Roman" w:hAnsi="Times New Roman" w:cs="Times New Roman"/>
            <w:sz w:val="28"/>
            <w:szCs w:val="28"/>
          </w:rPr>
          <w:t>dirformacioncontinua@us.es</w:t>
        </w:r>
      </w:hyperlink>
      <w:r w:rsidR="00FD2F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14:paraId="12846448" w14:textId="77777777" w:rsidR="00597DBC" w:rsidRPr="00451098" w:rsidRDefault="00986383" w:rsidP="00986383">
      <w:pPr>
        <w:pStyle w:val="normal0"/>
        <w:rPr>
          <w:rFonts w:ascii="Times New Roman" w:hAnsi="Times New Roman" w:cs="Times New Roman"/>
          <w:color w:val="222222"/>
          <w:sz w:val="28"/>
          <w:szCs w:val="28"/>
        </w:rPr>
      </w:pPr>
      <w:r w:rsidRPr="00451098">
        <w:rPr>
          <w:rFonts w:ascii="Times New Roman" w:hAnsi="Times New Roman" w:cs="Times New Roman"/>
          <w:color w:val="222222"/>
          <w:sz w:val="28"/>
          <w:szCs w:val="28"/>
        </w:rPr>
        <w:t xml:space="preserve">Número de teléfono y extensión institucional : </w:t>
      </w:r>
    </w:p>
    <w:p w14:paraId="25E10911" w14:textId="7C07DA2C" w:rsidR="00986383" w:rsidRPr="0075730C" w:rsidRDefault="00986383" w:rsidP="00597DBC">
      <w:pPr>
        <w:pStyle w:val="normal0"/>
        <w:ind w:left="720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>34 954551005</w:t>
      </w:r>
    </w:p>
    <w:p w14:paraId="5449B6C8" w14:textId="77777777" w:rsidR="00597DBC" w:rsidRPr="00451098" w:rsidRDefault="00986383" w:rsidP="00986383">
      <w:pPr>
        <w:pStyle w:val="normal0"/>
        <w:rPr>
          <w:rFonts w:ascii="Times New Roman" w:hAnsi="Times New Roman" w:cs="Times New Roman"/>
          <w:color w:val="222222"/>
          <w:sz w:val="28"/>
          <w:szCs w:val="28"/>
        </w:rPr>
      </w:pPr>
      <w:r w:rsidRPr="00451098">
        <w:rPr>
          <w:rFonts w:ascii="Times New Roman" w:hAnsi="Times New Roman" w:cs="Times New Roman"/>
          <w:color w:val="222222"/>
          <w:sz w:val="28"/>
          <w:szCs w:val="28"/>
        </w:rPr>
        <w:t xml:space="preserve">Nombre de Institución a la que pertenece: </w:t>
      </w:r>
    </w:p>
    <w:p w14:paraId="4C16E5B7" w14:textId="1BC0BE7D" w:rsidR="00986383" w:rsidRPr="0075730C" w:rsidRDefault="00986383" w:rsidP="00FD2FF2">
      <w:pPr>
        <w:pStyle w:val="normal0"/>
        <w:ind w:left="720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>Universidad de Sevilla</w:t>
      </w:r>
      <w:r w:rsidR="006C62A1" w:rsidRPr="0075730C">
        <w:rPr>
          <w:rFonts w:ascii="Times New Roman" w:hAnsi="Times New Roman" w:cs="Times New Roman"/>
          <w:color w:val="0000FF"/>
          <w:sz w:val="28"/>
          <w:szCs w:val="28"/>
        </w:rPr>
        <w:t>. España</w:t>
      </w:r>
    </w:p>
    <w:p w14:paraId="0000000D" w14:textId="1E9E8A2D" w:rsidR="00FF4EE3" w:rsidRPr="00451098" w:rsidRDefault="00957273" w:rsidP="009863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Líneas de investigación </w:t>
      </w:r>
    </w:p>
    <w:p w14:paraId="3E211A37" w14:textId="77777777" w:rsidR="0075730C" w:rsidRPr="0075730C" w:rsidRDefault="0075730C" w:rsidP="0075730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eastAsia="Times New Roman" w:hAnsi="Times New Roman" w:cs="Times New Roman"/>
          <w:color w:val="0000FF"/>
          <w:sz w:val="28"/>
          <w:szCs w:val="28"/>
        </w:rPr>
        <w:t>- Ordenación y gestión del territorio: servicios públicos.</w:t>
      </w:r>
    </w:p>
    <w:p w14:paraId="16F79164" w14:textId="77777777" w:rsidR="0075730C" w:rsidRPr="0075730C" w:rsidRDefault="0075730C" w:rsidP="0075730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eastAsia="Times New Roman" w:hAnsi="Times New Roman" w:cs="Times New Roman"/>
          <w:color w:val="0000FF"/>
          <w:sz w:val="28"/>
          <w:szCs w:val="28"/>
        </w:rPr>
        <w:t>- Cooperación Internacional, fronteras y migraciones inernacionales.</w:t>
      </w:r>
    </w:p>
    <w:p w14:paraId="4C4DBE0E" w14:textId="7ED50096" w:rsidR="00451098" w:rsidRPr="0075730C" w:rsidRDefault="00451098" w:rsidP="00451098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  <w:lang w:val="en-US"/>
        </w:rPr>
        <w:t>Researcher ID: K-3073-2016</w:t>
      </w:r>
    </w:p>
    <w:p w14:paraId="5D810B48" w14:textId="77777777" w:rsidR="00451098" w:rsidRPr="0075730C" w:rsidRDefault="00451098" w:rsidP="00451098">
      <w:pPr>
        <w:spacing w:line="240" w:lineRule="auto"/>
        <w:ind w:left="720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proofErr w:type="spellStart"/>
      <w:r w:rsidRPr="0075730C">
        <w:rPr>
          <w:rFonts w:ascii="Times New Roman" w:hAnsi="Times New Roman" w:cs="Times New Roman"/>
          <w:color w:val="0000FF"/>
          <w:sz w:val="28"/>
          <w:szCs w:val="28"/>
          <w:lang w:val="en-US"/>
        </w:rPr>
        <w:t>Código</w:t>
      </w:r>
      <w:proofErr w:type="spellEnd"/>
      <w:r w:rsidRPr="0075730C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proofErr w:type="spellStart"/>
      <w:r w:rsidRPr="0075730C">
        <w:rPr>
          <w:rFonts w:ascii="Times New Roman" w:hAnsi="Times New Roman" w:cs="Times New Roman"/>
          <w:color w:val="0000FF"/>
          <w:sz w:val="28"/>
          <w:szCs w:val="28"/>
          <w:lang w:val="en-US"/>
        </w:rPr>
        <w:t>Orcid</w:t>
      </w:r>
      <w:proofErr w:type="spellEnd"/>
      <w:r w:rsidRPr="0075730C">
        <w:rPr>
          <w:rFonts w:ascii="Times New Roman" w:hAnsi="Times New Roman" w:cs="Times New Roman"/>
          <w:color w:val="0000FF"/>
          <w:sz w:val="28"/>
          <w:szCs w:val="28"/>
          <w:lang w:val="en-US"/>
        </w:rPr>
        <w:t>: 0000-0002-4722-5173</w:t>
      </w:r>
    </w:p>
    <w:p w14:paraId="31740E1A" w14:textId="5B154F2B" w:rsidR="00451098" w:rsidRPr="0075730C" w:rsidRDefault="00451098" w:rsidP="00451098">
      <w:pPr>
        <w:spacing w:line="240" w:lineRule="auto"/>
        <w:ind w:left="720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SISIUS: </w:t>
      </w:r>
      <w:hyperlink r:id="rId10" w:history="1">
        <w:r w:rsidRPr="0075730C">
          <w:rPr>
            <w:rStyle w:val="Hipervnculo"/>
            <w:rFonts w:ascii="Times New Roman" w:hAnsi="Times New Roman" w:cs="Times New Roman"/>
            <w:color w:val="0000FF"/>
            <w:sz w:val="28"/>
            <w:szCs w:val="28"/>
            <w:lang w:val="en-US"/>
          </w:rPr>
          <w:t>https://investigacion.us.es/sisius/sis_showpub.php?idpers=1285</w:t>
        </w:r>
      </w:hyperlink>
    </w:p>
    <w:p w14:paraId="79DCFACE" w14:textId="77777777" w:rsidR="00597DBC" w:rsidRPr="00451098" w:rsidRDefault="00957273" w:rsidP="009863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t>Formación académica</w:t>
      </w:r>
      <w:r w:rsidR="00986383"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</w:p>
    <w:p w14:paraId="68C98A8D" w14:textId="32DC53BE" w:rsidR="00597DBC" w:rsidRPr="0075730C" w:rsidRDefault="00597DBC" w:rsidP="00FD2FF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eastAsia="Times New Roman" w:hAnsi="Times New Roman" w:cs="Times New Roman"/>
          <w:color w:val="0000FF"/>
          <w:sz w:val="28"/>
          <w:szCs w:val="28"/>
        </w:rPr>
        <w:t>Doctor en Geografía e His</w:t>
      </w:r>
      <w:r w:rsidR="00986383" w:rsidRPr="0075730C">
        <w:rPr>
          <w:rFonts w:ascii="Times New Roman" w:eastAsia="Times New Roman" w:hAnsi="Times New Roman" w:cs="Times New Roman"/>
          <w:color w:val="0000FF"/>
          <w:sz w:val="28"/>
          <w:szCs w:val="28"/>
        </w:rPr>
        <w:t>t</w:t>
      </w:r>
      <w:r w:rsidRPr="0075730C">
        <w:rPr>
          <w:rFonts w:ascii="Times New Roman" w:eastAsia="Times New Roman" w:hAnsi="Times New Roman" w:cs="Times New Roman"/>
          <w:color w:val="0000FF"/>
          <w:sz w:val="28"/>
          <w:szCs w:val="28"/>
        </w:rPr>
        <w:t>o</w:t>
      </w:r>
      <w:r w:rsidR="00986383" w:rsidRPr="0075730C">
        <w:rPr>
          <w:rFonts w:ascii="Times New Roman" w:eastAsia="Times New Roman" w:hAnsi="Times New Roman" w:cs="Times New Roman"/>
          <w:color w:val="0000FF"/>
          <w:sz w:val="28"/>
          <w:szCs w:val="28"/>
        </w:rPr>
        <w:t>ria.</w:t>
      </w:r>
    </w:p>
    <w:p w14:paraId="0D188ED4" w14:textId="4985751B" w:rsidR="00597DBC" w:rsidRPr="00451098" w:rsidRDefault="00957273" w:rsidP="0098638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t>Participación en proyectos de investigación</w:t>
      </w:r>
      <w:r w:rsidR="00597DBC"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11B6FDD5" w14:textId="2F1A6C93" w:rsidR="00986383" w:rsidRPr="0075730C" w:rsidRDefault="00986383" w:rsidP="00FD2FF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Evaluación del Impacto de la Dispersión Urbana en los Hábitos de Vida, la Movilidad Urbana y la Salud de la Población Adulta en Áreas Metropolitanas Españolas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. Plan Nacional de I+D+i 2015 </w:t>
      </w:r>
    </w:p>
    <w:p w14:paraId="5D415A42" w14:textId="2FF93854" w:rsidR="00986383" w:rsidRPr="0075730C" w:rsidRDefault="00986383" w:rsidP="00FD2FF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Desarrollo de un modelo para optimizar el acceso y uso a los servicios de salud mental en España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. Plan Nacional de I+D+i 2009 </w:t>
      </w:r>
    </w:p>
    <w:p w14:paraId="6A764099" w14:textId="1BC7F7B5" w:rsidR="00986383" w:rsidRPr="0075730C" w:rsidRDefault="00986383" w:rsidP="00FD2FF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El patrimonio paisajístico y cultural como recurso para el desarrollo territorial y local del Norte de Marruecos: ejemplos de comunidades del Rif y del Medio Atlas (Marruecos) 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PCI-Mediterráneo. </w:t>
      </w:r>
    </w:p>
    <w:p w14:paraId="60801922" w14:textId="7C683B25" w:rsidR="00986383" w:rsidRPr="0075730C" w:rsidRDefault="00986383" w:rsidP="00FD2FF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Elaboración de una guía turística detallada de las montañas del Medio Atlas septentrional oriental: caso de la regió</w:t>
      </w:r>
      <w:r w:rsidR="006C62A1" w:rsidRPr="0075730C">
        <w:rPr>
          <w:rFonts w:ascii="Times New Roman" w:hAnsi="Times New Roman" w:cs="Times New Roman"/>
          <w:i/>
          <w:color w:val="0000FF"/>
          <w:sz w:val="28"/>
          <w:szCs w:val="28"/>
        </w:rPr>
        <w:t>n de Taza (Marruecos)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. PCI-Mediterráneo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.  </w:t>
      </w:r>
    </w:p>
    <w:p w14:paraId="05812494" w14:textId="07DE94CA" w:rsidR="00986383" w:rsidRPr="0075730C" w:rsidRDefault="00986383" w:rsidP="00FD2FF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lastRenderedPageBreak/>
        <w:t>El ecoturismo como factor de desarrollo local y rural: el caso de las comunidades rurales del macizo de Tazekka-Friouatto en el medio atlas septentrional. (provincia de Taza, Marruecos).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PCI-Mediterráneo.  </w:t>
      </w:r>
    </w:p>
    <w:p w14:paraId="2B0712DA" w14:textId="43FA036C" w:rsidR="00986383" w:rsidRPr="0075730C" w:rsidRDefault="00986383" w:rsidP="00FD2FF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Análisis territorial y cooperación transfronteriza de la eurorregión Alentejo-Algarve-Andalucía: balance histórico y potencialidades para el nuevo marco europeo 2014-2020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. Proyecto de Excelencia de la Junta de Andalucía </w:t>
      </w:r>
    </w:p>
    <w:p w14:paraId="27B18609" w14:textId="6C5E4C87" w:rsidR="00986383" w:rsidRPr="0075730C" w:rsidRDefault="00986383" w:rsidP="00FD2FF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Cooperación bilateral y gobernanza transfronteriza: lineamientos de política pública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. CONACYT (Consejo Nacional de Ciencia y Tecnología - núm. 106367). México. 2010-2013. </w:t>
      </w:r>
    </w:p>
    <w:p w14:paraId="00487E5D" w14:textId="318D5460" w:rsidR="00597DBC" w:rsidRPr="0075730C" w:rsidRDefault="00986383" w:rsidP="00597DB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Inmigración y uso del espacio urbano: génesis y evolución de los barrios de inmigrantes y de las redes de acogida. Análisis empírico en las aglomeraciones urbanas de Andalucía Occidental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14:paraId="49CC7757" w14:textId="526A4FA5" w:rsidR="00986383" w:rsidRPr="0075730C" w:rsidRDefault="00986383" w:rsidP="00FD2FF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Elaboración y aplicación de un protocolo técnico para la calificación del impacto visual urbano de las instalaciones de energía solar térmica</w:t>
      </w:r>
      <w:r w:rsidR="00597DBC" w:rsidRPr="0075730C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14:paraId="79E0C9FB" w14:textId="1A297C70" w:rsidR="00986383" w:rsidRPr="0075730C" w:rsidRDefault="006C62A1" w:rsidP="00FD2FF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986383" w:rsidRPr="0075730C">
        <w:rPr>
          <w:rFonts w:ascii="Times New Roman" w:hAnsi="Times New Roman" w:cs="Times New Roman"/>
          <w:i/>
          <w:color w:val="0000FF"/>
          <w:sz w:val="28"/>
          <w:szCs w:val="28"/>
        </w:rPr>
        <w:t>Evaluación del deterioro y análisis de daños por acción fluvial en puentes de la red estatal de carreteras y ferrocarriles de Andalucía Occidental: Causas, predicción y propuestas para la conservación de las infraestructuras</w:t>
      </w:r>
      <w:r w:rsidR="00986383"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194B68C5" w14:textId="0B4D271C" w:rsidR="00986383" w:rsidRPr="0075730C" w:rsidRDefault="006C62A1" w:rsidP="00FD2FF2">
      <w:pPr>
        <w:pStyle w:val="Prrafodelista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986383" w:rsidRPr="0075730C">
        <w:rPr>
          <w:rFonts w:ascii="Times New Roman" w:hAnsi="Times New Roman" w:cs="Times New Roman"/>
          <w:i/>
          <w:color w:val="0000FF"/>
          <w:sz w:val="28"/>
          <w:szCs w:val="28"/>
        </w:rPr>
        <w:t>Nueva división territorial del termino municipal de Sevilla</w:t>
      </w:r>
      <w:r w:rsidR="00986383" w:rsidRPr="0075730C">
        <w:rPr>
          <w:rFonts w:ascii="Times New Roman" w:hAnsi="Times New Roman" w:cs="Times New Roman"/>
          <w:color w:val="0000FF"/>
          <w:sz w:val="28"/>
          <w:szCs w:val="28"/>
        </w:rPr>
        <w:t>. Área de participación Ciudadana del Ayuntamiento de Sevilla</w:t>
      </w:r>
      <w:r w:rsidR="00597DBC"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="00986383"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615B8C30" w14:textId="69EDAF8C" w:rsidR="00986383" w:rsidRPr="0075730C" w:rsidRDefault="006C62A1" w:rsidP="00FD2FF2">
      <w:pPr>
        <w:pStyle w:val="Prrafodelista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986383" w:rsidRPr="0075730C">
        <w:rPr>
          <w:rFonts w:ascii="Times New Roman" w:hAnsi="Times New Roman" w:cs="Times New Roman"/>
          <w:i/>
          <w:color w:val="0000FF"/>
          <w:sz w:val="28"/>
          <w:szCs w:val="28"/>
        </w:rPr>
        <w:t>Análisis del sector servicios en Andalucía. Estrategias de desarrollo regional y propuestas de ordenación</w:t>
      </w:r>
      <w:r w:rsidR="00986383" w:rsidRPr="0075730C">
        <w:rPr>
          <w:rFonts w:ascii="Times New Roman" w:hAnsi="Times New Roman" w:cs="Times New Roman"/>
          <w:color w:val="0000FF"/>
          <w:sz w:val="28"/>
          <w:szCs w:val="28"/>
        </w:rPr>
        <w:t>. Ministerio de Educación y Ciencia. Comisión Interministerial de Ciencia y Tecnología.</w:t>
      </w:r>
    </w:p>
    <w:p w14:paraId="5E878365" w14:textId="0DC96897" w:rsidR="00E862DA" w:rsidRPr="0075730C" w:rsidRDefault="006C62A1" w:rsidP="00FD2FF2">
      <w:pPr>
        <w:pStyle w:val="Prrafodelista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986383" w:rsidRPr="0075730C">
        <w:rPr>
          <w:rFonts w:ascii="Times New Roman" w:hAnsi="Times New Roman" w:cs="Times New Roman"/>
          <w:i/>
          <w:color w:val="0000FF"/>
          <w:sz w:val="28"/>
          <w:szCs w:val="28"/>
        </w:rPr>
        <w:t>Diseño metodológico y puesta en marcha de las actividades estadísticas de I+D en Andalucía</w:t>
      </w:r>
      <w:r w:rsidR="00986383"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. Instituto de Estadística de Andalucía. </w:t>
      </w:r>
    </w:p>
    <w:p w14:paraId="498E45D2" w14:textId="52CA751E" w:rsidR="00E862DA" w:rsidRPr="0075730C" w:rsidRDefault="00E862DA" w:rsidP="00FD2FF2">
      <w:pPr>
        <w:pStyle w:val="Prrafodelista"/>
        <w:numPr>
          <w:ilvl w:val="0"/>
          <w:numId w:val="5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Atlas de Migraña en España</w:t>
      </w:r>
      <w:r w:rsidR="00FD2FF2"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. 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>Novartis</w:t>
      </w:r>
    </w:p>
    <w:p w14:paraId="72195C62" w14:textId="354A33D0" w:rsidR="00E862DA" w:rsidRPr="0075730C" w:rsidRDefault="00E862DA" w:rsidP="00FD2FF2">
      <w:pPr>
        <w:pStyle w:val="Prrafodelista"/>
        <w:numPr>
          <w:ilvl w:val="0"/>
          <w:numId w:val="5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Atlas de Espondilitis Anquilosante en Europa</w:t>
      </w:r>
      <w:r w:rsidR="00FD2FF2" w:rsidRPr="0075730C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>Novartis</w:t>
      </w:r>
    </w:p>
    <w:p w14:paraId="51FA064C" w14:textId="7AB27E63" w:rsidR="00E862DA" w:rsidRPr="0075730C" w:rsidRDefault="00E862DA" w:rsidP="00FD2FF2">
      <w:pPr>
        <w:pStyle w:val="Prrafodelista"/>
        <w:numPr>
          <w:ilvl w:val="0"/>
          <w:numId w:val="5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Atlas de Espondilitis Anquilosante en España</w:t>
      </w:r>
      <w:r w:rsidR="00FD2FF2" w:rsidRPr="0075730C">
        <w:rPr>
          <w:rFonts w:ascii="Times New Roman" w:hAnsi="Times New Roman" w:cs="Times New Roman"/>
          <w:i/>
          <w:color w:val="0000FF"/>
          <w:sz w:val="28"/>
          <w:szCs w:val="28"/>
        </w:rPr>
        <w:t>.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>Novartis</w:t>
      </w:r>
    </w:p>
    <w:p w14:paraId="7FD0849F" w14:textId="2CA79546" w:rsidR="00E862DA" w:rsidRPr="0075730C" w:rsidRDefault="00E862DA" w:rsidP="00FD2FF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Explotación cartográfica en un entorno SIG de los datos sociodemográficos de la ciudad de Sevilla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>. Tracasa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7D7CC0FE" w14:textId="5D83BB90" w:rsidR="00E862DA" w:rsidRPr="0075730C" w:rsidRDefault="00E862DA" w:rsidP="00FD2FF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Validación de la metodología de evaluación del impacto visual de las instalaciones solares en diferentes tipos de paisajes urbanos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>. SODEAN</w:t>
      </w:r>
    </w:p>
    <w:p w14:paraId="3604CC95" w14:textId="495F050F" w:rsidR="00E862DA" w:rsidRPr="0075730C" w:rsidRDefault="00E862DA" w:rsidP="00FD2FF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Estudio sobre problemas de estabilidad en el puente de ferrocarril de Doñana; río Guadiaro. Línea ferroviaria Algeciras-Bobadilla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>. RENFE</w:t>
      </w:r>
    </w:p>
    <w:p w14:paraId="712930CA" w14:textId="5D51E8CA" w:rsidR="00E862DA" w:rsidRPr="0075730C" w:rsidRDefault="00E862DA" w:rsidP="00FD2FF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Desarrollo de un proceso metodológico que posibilite la evaluación del impacto visual de las instalaciones de energía solar térmica en el paisaje urbano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>. SODEAN</w:t>
      </w:r>
    </w:p>
    <w:p w14:paraId="5441AC38" w14:textId="5E5C88AB" w:rsidR="00E862DA" w:rsidRPr="0075730C" w:rsidRDefault="00E862DA" w:rsidP="00FD2FF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El diseño metodológico y puesta en marcha de las actividades estadísticas de investigación y desarrollo en Andalucía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>. Instituto de Estadística. Junta de Andalñucía</w:t>
      </w:r>
    </w:p>
    <w:p w14:paraId="1BBDE578" w14:textId="6B794412" w:rsidR="00E862DA" w:rsidRPr="0075730C" w:rsidRDefault="00E862DA" w:rsidP="00E862D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Mapa cultural de Sevilla</w:t>
      </w:r>
      <w:r w:rsidR="00FD2FF2"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. 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>Área de participación Ciudadana. Ayuntamiento de Sevilla.</w:t>
      </w:r>
    </w:p>
    <w:p w14:paraId="54AECC04" w14:textId="57B3AA00" w:rsidR="00E862DA" w:rsidRPr="00451098" w:rsidRDefault="00957273" w:rsidP="0075730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Principales publicaciones</w:t>
      </w:r>
      <w:r w:rsidR="00451098"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C6B1D">
        <w:rPr>
          <w:rFonts w:ascii="Times New Roman" w:eastAsia="Times New Roman" w:hAnsi="Times New Roman" w:cs="Times New Roman"/>
          <w:color w:val="222222"/>
          <w:sz w:val="28"/>
          <w:szCs w:val="28"/>
        </w:rPr>
        <w:t>desde 2010</w:t>
      </w:r>
      <w:r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14:paraId="00000012" w14:textId="77777777" w:rsidR="00FF4EE3" w:rsidRPr="00893B9F" w:rsidRDefault="00957273" w:rsidP="00597DBC">
      <w:pPr>
        <w:pStyle w:val="normal0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t>Libros</w:t>
      </w:r>
    </w:p>
    <w:p w14:paraId="72E2B327" w14:textId="7B0678C8" w:rsidR="00893B9F" w:rsidRPr="0075730C" w:rsidRDefault="00893B9F" w:rsidP="0075730C">
      <w:pPr>
        <w:pStyle w:val="Prrafodelista"/>
        <w:numPr>
          <w:ilvl w:val="0"/>
          <w:numId w:val="13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Potencialidades ecoturísticas del Medio Atlas Nor-oriental</w:t>
      </w:r>
      <w:r w:rsidR="00BC6B1D"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. Ed. 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Plural y Universidad de Sevilla. (2010).  </w:t>
      </w:r>
      <w:r w:rsidR="00BC6B1D" w:rsidRPr="0075730C">
        <w:rPr>
          <w:rFonts w:ascii="Times New Roman" w:hAnsi="Times New Roman" w:cs="Times New Roman"/>
          <w:color w:val="0000FF"/>
          <w:sz w:val="28"/>
          <w:szCs w:val="28"/>
        </w:rPr>
        <w:t>pp. 57.</w:t>
      </w:r>
    </w:p>
    <w:p w14:paraId="27E58E22" w14:textId="24954D19" w:rsidR="00BC6B1D" w:rsidRPr="0075730C" w:rsidRDefault="00BC6B1D" w:rsidP="0075730C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Ressources patrimoniales et développement local au Maroc et en Andalousie (Espagne).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Publication de la Faculté des lettres et des Sciences Humaines - Saïs Fès (2013). pp.  275.</w:t>
      </w:r>
    </w:p>
    <w:p w14:paraId="00000013" w14:textId="77777777" w:rsidR="00FF4EE3" w:rsidRPr="00451098" w:rsidRDefault="00957273" w:rsidP="0075730C">
      <w:pPr>
        <w:pStyle w:val="normal0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t>Capítulos</w:t>
      </w:r>
    </w:p>
    <w:p w14:paraId="59F22D56" w14:textId="77777777" w:rsidR="0075730C" w:rsidRDefault="00E862DA" w:rsidP="0075730C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“Análisis de la accesibilidad por carretera a las unidades de salud mental de los hospitales generales mediante SIG: el caso de Andalucía”.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Servicios, globalización y territorio.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 pp. 277 - 288. (2010) Anroart Ediciones y ULPGC.  </w:t>
      </w:r>
    </w:p>
    <w:p w14:paraId="32FB2B57" w14:textId="77777777" w:rsidR="0075730C" w:rsidRDefault="00E862DA" w:rsidP="0075730C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“Libros de viajes y cartografía” en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Cartografía Histórica en la Biblioteca de la Universidad de Sevilla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. Secretariado de Publicaciones de la Universidad de Sevilla. pp. 164 - 187. (2010).  </w:t>
      </w:r>
    </w:p>
    <w:p w14:paraId="3B7813AC" w14:textId="77777777" w:rsidR="0075730C" w:rsidRDefault="005032FB" w:rsidP="0075730C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862DA" w:rsidRPr="0075730C">
        <w:rPr>
          <w:rFonts w:ascii="Times New Roman" w:hAnsi="Times New Roman" w:cs="Times New Roman"/>
          <w:color w:val="0000FF"/>
          <w:sz w:val="28"/>
          <w:szCs w:val="28"/>
        </w:rPr>
        <w:t>“La imagen de la Geografía en la titulación de Geografía y gestión del territorio de la Universidad de Sevilla: situación actual (2008-2011) y propuestas para su mejora”</w:t>
      </w:r>
      <w:r w:rsidR="00E862DA" w:rsidRPr="0075730C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. En </w:t>
      </w:r>
      <w:r w:rsidR="00E862DA" w:rsidRPr="0075730C">
        <w:rPr>
          <w:rFonts w:ascii="Times New Roman" w:hAnsi="Times New Roman" w:cs="Times New Roman"/>
          <w:bCs/>
          <w:i/>
          <w:color w:val="0000FF"/>
          <w:sz w:val="28"/>
          <w:szCs w:val="28"/>
        </w:rPr>
        <w:t>Aportaciones de la geografía en el aprendizaje a lo largo de la vida” .</w:t>
      </w:r>
      <w:r w:rsidR="00E862DA" w:rsidRPr="0075730C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="00E862DA" w:rsidRPr="0075730C">
        <w:rPr>
          <w:rFonts w:ascii="Times New Roman" w:hAnsi="Times New Roman" w:cs="Times New Roman"/>
          <w:color w:val="0000FF"/>
          <w:sz w:val="28"/>
          <w:szCs w:val="28"/>
        </w:rPr>
        <w:t>Málaga, Andalucía, España (2011).</w:t>
      </w:r>
    </w:p>
    <w:p w14:paraId="2ADA01C0" w14:textId="77777777" w:rsidR="0075730C" w:rsidRDefault="00E862DA" w:rsidP="0075730C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“El patrimonio construido en la medina de Fez: degradación, salvaguarda y puesta en valor”.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Ressources patrimoniales et développement local au Maroc et en Andalousie (Espagne).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Publication de la Faculté des lettres et des Sciences Humaines – Saïs Fès, nº 26. (2013). pp 171-196. </w:t>
      </w:r>
    </w:p>
    <w:p w14:paraId="493FE091" w14:textId="77777777" w:rsidR="0075730C" w:rsidRDefault="00E862DA" w:rsidP="0075730C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>“Patrimonio natural y paisajístico de Andalucía: inventario y acciones para su conservación y puesta en valor”.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Ressources patrimoniales et développement local au Maroc et en Andalousie (Espagne).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Publication de la Faculté des lettres et des Sciences Humaines – Saïs Fès, nº 26. (2013). pp 197-218. </w:t>
      </w:r>
    </w:p>
    <w:p w14:paraId="7E062A15" w14:textId="77777777" w:rsidR="0075730C" w:rsidRDefault="00E862DA" w:rsidP="0075730C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“La región transfronteriza del Estrecho de Gibraltar (Andalucía - Norte de Marruecos): contextos, condicionamientos y potencialidades; perspectivas de futuro”.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Fronteras y procesos de integración regional. Estudios comparados entre América y Europa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. Barajas, M. R.  y Otros. (2015). El Colegio de la Frontera Norte, CIAD.  Tijuana (México). pp. 156-189.</w:t>
      </w:r>
    </w:p>
    <w:p w14:paraId="15B0F26C" w14:textId="77777777" w:rsidR="0075730C" w:rsidRDefault="00E862DA" w:rsidP="0075730C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“El valor estratégico de los servicios en la construcción del territorio”.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El papel de los servicios en al construcción del territorio: redes y actores: VII Congreso de geografía de los servicios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. Alicante, (2015) Vol. 1, pp. 201-222.</w:t>
      </w:r>
    </w:p>
    <w:p w14:paraId="0D4D969F" w14:textId="77777777" w:rsidR="0075730C" w:rsidRDefault="00E862DA" w:rsidP="0075730C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“Evolución y actualidad de las políticas de la Unión Europea en el Magreb”, en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Las fronteras ante su espejo. Relatos transfronterizos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lastRenderedPageBreak/>
        <w:t>sobre Europa, América, Asia y el Magreb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(2016). Enrique José Varela Álvarez y Celso Cancela Outeda. Ed. Andavira (Sant</w:t>
      </w:r>
      <w:r w:rsidR="001327D1"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iago de Compostela, España). </w:t>
      </w:r>
    </w:p>
    <w:p w14:paraId="39991F79" w14:textId="77777777" w:rsidR="0075730C" w:rsidRDefault="0075730C" w:rsidP="0075730C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>"El espacio urbano de Tánger percibido por escritores españoles contemporáneos". Libro Homenaje a D Juan Benito Arranz. Editorial de la Universidad de Sevilla. (2019) págs. 323 – 343.</w:t>
      </w:r>
      <w:r w:rsidRPr="0075730C">
        <w:rPr>
          <w:color w:val="0000FF"/>
        </w:rPr>
        <w:t xml:space="preserve"> </w:t>
      </w:r>
    </w:p>
    <w:p w14:paraId="22B46366" w14:textId="77777777" w:rsidR="0075730C" w:rsidRDefault="0075730C" w:rsidP="0075730C">
      <w:pPr>
        <w:pStyle w:val="Prrafodelista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"Importancia de las características de las zonas verdes en la práctica de la actividad física y salud de la población". págs. 143-154. Transporte, movilidad y nuevas estrategias regionales en un mundo postcrisis. (2019).  Universidad de Sevilla. </w:t>
      </w:r>
    </w:p>
    <w:p w14:paraId="0409B747" w14:textId="3E85E8CC" w:rsidR="00EC11BB" w:rsidRPr="0075730C" w:rsidRDefault="0075730C" w:rsidP="0075730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"Áreas de montaña en Andalucía. Naturaleza, protección y desarrollo desde el último cuarto del siglo XX”. Les Montagnes de la Méditerranée occidentale. Potentialités, risques et aménagements.  Ediciones de L' Harmattan. Le Grand Magbreh. (2019) Págs. 232. </w:t>
      </w:r>
    </w:p>
    <w:p w14:paraId="6654E120" w14:textId="614D82D5" w:rsidR="0075730C" w:rsidRPr="00451098" w:rsidRDefault="00957273" w:rsidP="0075730C">
      <w:pPr>
        <w:pStyle w:val="normal0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Artículos </w:t>
      </w:r>
    </w:p>
    <w:p w14:paraId="500B81C7" w14:textId="50598D33" w:rsidR="00E862DA" w:rsidRPr="0075730C" w:rsidRDefault="00E862DA" w:rsidP="0075730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“El proceso inmigratorio en España y su incidencia en las estructuras demográficas actuales”.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Espacio y Tiempo, Revista en Ciencias Humanas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, nº 24, (2010) pp. 9 - 35.  </w:t>
      </w:r>
    </w:p>
    <w:p w14:paraId="66C13F1D" w14:textId="372DBF43" w:rsidR="00E862DA" w:rsidRPr="0075730C" w:rsidRDefault="00E862DA" w:rsidP="0075730C">
      <w:pPr>
        <w:pStyle w:val="Prrafodelista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“Consecuencias del turismo de masas en el litoral de Andalucía (España)”.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Caderno Virtual de Turismo (IVT), 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10 – 1 (2010), pp. 125 - 135. Instituto Virtual de Turismo. Brasil.</w:t>
      </w:r>
    </w:p>
    <w:p w14:paraId="1E9F3320" w14:textId="320E2DA6" w:rsidR="00E862DA" w:rsidRPr="0075730C" w:rsidRDefault="00E862DA" w:rsidP="0075730C">
      <w:pPr>
        <w:pStyle w:val="Prrafodelista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30C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“The role of European </w:t>
      </w:r>
      <w:proofErr w:type="spellStart"/>
      <w:r w:rsidRPr="0075730C">
        <w:rPr>
          <w:rFonts w:ascii="Times New Roman" w:hAnsi="Times New Roman" w:cs="Times New Roman"/>
          <w:color w:val="0000FF"/>
          <w:sz w:val="28"/>
          <w:szCs w:val="28"/>
          <w:lang w:val="en-US"/>
        </w:rPr>
        <w:t>universitis</w:t>
      </w:r>
      <w:proofErr w:type="spellEnd"/>
      <w:r w:rsidRPr="0075730C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in the advancement of the right to education in the developing world: a proposed framework for action". </w:t>
      </w:r>
      <w:proofErr w:type="gramStart"/>
      <w:r w:rsidRPr="0075730C">
        <w:rPr>
          <w:rFonts w:ascii="Times New Roman" w:hAnsi="Times New Roman" w:cs="Times New Roman"/>
          <w:color w:val="0000FF"/>
          <w:sz w:val="28"/>
          <w:szCs w:val="28"/>
          <w:lang w:val="en-US"/>
        </w:rPr>
        <w:t>pp</w:t>
      </w:r>
      <w:proofErr w:type="gramEnd"/>
      <w:r w:rsidRPr="0075730C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. 56 – 63 (2010) . 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Universidad de Granada. </w:t>
      </w:r>
    </w:p>
    <w:p w14:paraId="5C790234" w14:textId="64F9FF10" w:rsidR="00E862DA" w:rsidRPr="0075730C" w:rsidRDefault="00E862DA" w:rsidP="0075730C">
      <w:pPr>
        <w:pStyle w:val="Prrafodelista"/>
        <w:numPr>
          <w:ilvl w:val="0"/>
          <w:numId w:val="15"/>
        </w:numPr>
        <w:spacing w:line="240" w:lineRule="auto"/>
        <w:contextualSpacing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“Medidas contra la segmentación laboral en el contexto de la crisis en España”.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Revista de Estudios Avanzados,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28 (2012), pp. 15 - 32. Universidad Nacional de Córdoba, Argentina.</w:t>
      </w:r>
    </w:p>
    <w:p w14:paraId="737406F8" w14:textId="4335EF5C" w:rsidR="00E862DA" w:rsidRPr="0075730C" w:rsidRDefault="00E862DA" w:rsidP="0075730C">
      <w:pPr>
        <w:pStyle w:val="Prrafodelista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30C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“Improvising territorial accessibility of mental health service; the case of Spain”.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European Jounal of Psychiatry,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26 (2012) , pp. 227 - 235. </w:t>
      </w:r>
    </w:p>
    <w:p w14:paraId="382B00BD" w14:textId="20418E7B" w:rsidR="00E862DA" w:rsidRPr="0075730C" w:rsidRDefault="00E862DA" w:rsidP="0075730C">
      <w:pPr>
        <w:pStyle w:val="Prrafodelista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“Experiencias de formación didáctica en Geografía dentro del Espacio Europeo de Educación Superior”.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Geosaberes,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3 – 5 (2012) , pp. 93 - 103. Universidade Federal do Ceará, Brasil.</w:t>
      </w:r>
    </w:p>
    <w:p w14:paraId="6BE4B8C0" w14:textId="69944969" w:rsidR="00E862DA" w:rsidRPr="0075730C" w:rsidRDefault="00E862DA" w:rsidP="0075730C">
      <w:pPr>
        <w:pStyle w:val="Prrafodelista"/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“Estudio de casos de hábitat rural en las montañas del Medio Atlas y del Rif (Marruecos)”.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Anales de Geografía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, 32 - 1, pp. 29 – 43 (2012). Universidad Complutense</w:t>
      </w:r>
      <w:r w:rsidR="0075730C">
        <w:rPr>
          <w:rFonts w:ascii="Times New Roman" w:hAnsi="Times New Roman" w:cs="Times New Roman"/>
          <w:color w:val="0000FF"/>
          <w:sz w:val="28"/>
          <w:szCs w:val="28"/>
        </w:rPr>
        <w:t xml:space="preserve"> de Madrid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14:paraId="0578DD4B" w14:textId="0B8B2CDC" w:rsidR="00E862DA" w:rsidRPr="0075730C" w:rsidRDefault="00E862DA" w:rsidP="0075730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“Establecimiento de la ruta turística Taza-Bouiblane como instrumento para la promoción del turismo rural y ecológico en el Medio Atlas Nororiental (Marruecos)”.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Cuadernos de Turismo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, 31 (2013), pp. 175 - 198. </w:t>
      </w:r>
    </w:p>
    <w:p w14:paraId="6A13652E" w14:textId="088C1180" w:rsidR="00E862DA" w:rsidRPr="0075730C" w:rsidRDefault="00E862DA" w:rsidP="0075730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“Cultivo de cannabis y degradación del espacio forestal en la provincia de Taounate (Rif Meridional, Marruecos): repercusiones 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paisajísticas y económicas”. </w:t>
      </w:r>
      <w:r w:rsidR="0075730C" w:rsidRPr="0075730C">
        <w:rPr>
          <w:rFonts w:ascii="Times New Roman" w:hAnsi="Times New Roman" w:cs="Times New Roman"/>
          <w:i/>
          <w:color w:val="0000FF"/>
          <w:sz w:val="28"/>
          <w:szCs w:val="28"/>
        </w:rPr>
        <w:t>Boletín de la Asociación de Geógrafos Españoles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,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68 (2015). pp. 109-128.  Madrid.</w:t>
      </w:r>
    </w:p>
    <w:p w14:paraId="051D7E9D" w14:textId="7E9C5F86" w:rsidR="00E862DA" w:rsidRPr="0075730C" w:rsidRDefault="00E862DA" w:rsidP="0075730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“El papel de las ciudades medias de interior en el desarrollo regional. El caso de Andalucía”. </w:t>
      </w:r>
      <w:r w:rsidR="0075730C" w:rsidRPr="0075730C">
        <w:rPr>
          <w:rFonts w:ascii="Times New Roman" w:hAnsi="Times New Roman" w:cs="Times New Roman"/>
          <w:i/>
          <w:color w:val="0000FF"/>
          <w:sz w:val="28"/>
          <w:szCs w:val="28"/>
        </w:rPr>
        <w:t>Boletín de la Asociación de Geógrafos Españoles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,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71 (2016). pp. 375-395. Madrid.</w:t>
      </w:r>
    </w:p>
    <w:p w14:paraId="5F7605C0" w14:textId="3CAA64C9" w:rsidR="0075730C" w:rsidRPr="0075730C" w:rsidRDefault="0075730C" w:rsidP="0075730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“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Exploring the Influence of Sprawl on Commuting in the Seville Metropolitan Area (Spain)</w:t>
      </w:r>
      <w:r>
        <w:rPr>
          <w:rFonts w:ascii="Times New Roman" w:hAnsi="Times New Roman" w:cs="Times New Roman"/>
          <w:color w:val="0000FF"/>
          <w:sz w:val="28"/>
          <w:szCs w:val="28"/>
        </w:rPr>
        <w:t>”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Journal of Transport &amp; Health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, 5, S42.(2017)   </w:t>
      </w:r>
    </w:p>
    <w:p w14:paraId="4DC789C4" w14:textId="690DCE40" w:rsidR="0075730C" w:rsidRPr="0075730C" w:rsidRDefault="0075730C" w:rsidP="0075730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The Effects of Urban Sprawl on Mental Health: A Study of a Municipality in the Seville Metropolitan Area (Spain)</w:t>
      </w:r>
      <w:r>
        <w:rPr>
          <w:rFonts w:ascii="Times New Roman" w:hAnsi="Times New Roman" w:cs="Times New Roman"/>
          <w:color w:val="0000FF"/>
          <w:sz w:val="28"/>
          <w:szCs w:val="28"/>
        </w:rPr>
        <w:t>”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Journal of Transport &amp; Health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, 5, (2017).</w:t>
      </w:r>
      <w:r w:rsidRPr="0075730C">
        <w:rPr>
          <w:color w:val="0000FF"/>
        </w:rPr>
        <w:t xml:space="preserve"> </w:t>
      </w:r>
    </w:p>
    <w:p w14:paraId="7AFCF712" w14:textId="77777777" w:rsidR="0075730C" w:rsidRPr="0075730C" w:rsidRDefault="0075730C" w:rsidP="0075730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“Turismo, Patrimonio Territorial y Desarrollo en el Medio Atlas Nororiental (Marruecos)”.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Cuadernos de Turismo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, nº 34.  (2017). </w:t>
      </w:r>
    </w:p>
    <w:p w14:paraId="559F69B2" w14:textId="1848BB92" w:rsidR="0075730C" w:rsidRPr="0075730C" w:rsidRDefault="0075730C" w:rsidP="0075730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“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Assessing the Influence of Urban Sprawl on Commuting Mode Choice</w:t>
      </w:r>
      <w:r>
        <w:rPr>
          <w:rFonts w:ascii="Times New Roman" w:hAnsi="Times New Roman" w:cs="Times New Roman"/>
          <w:color w:val="0000FF"/>
          <w:sz w:val="28"/>
          <w:szCs w:val="28"/>
        </w:rPr>
        <w:t>!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Boletín de la Asociación de Geógrafos Españoles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, 75, págs. 687-690. </w:t>
      </w:r>
    </w:p>
    <w:p w14:paraId="5FA6AAC1" w14:textId="139D8CBA" w:rsidR="0075730C" w:rsidRPr="0075730C" w:rsidRDefault="0075730C" w:rsidP="0075730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“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Exploring the association between urban sprawl and mental health</w:t>
      </w:r>
      <w:r>
        <w:rPr>
          <w:rFonts w:ascii="Times New Roman" w:hAnsi="Times New Roman" w:cs="Times New Roman"/>
          <w:color w:val="0000FF"/>
          <w:sz w:val="28"/>
          <w:szCs w:val="28"/>
        </w:rPr>
        <w:t>”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Journal of Transport &amp; Health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, 10, 381-390. (2018). </w:t>
      </w:r>
    </w:p>
    <w:p w14:paraId="27CE4F41" w14:textId="77777777" w:rsidR="0075730C" w:rsidRPr="0075730C" w:rsidRDefault="0075730C" w:rsidP="0075730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"La redefinición del concepto de frontera en el contexto europeo".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De Europa. European and Global Studies Journal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, Vol. 2, número 1. (2019)  págs. 39 - 50.</w:t>
      </w:r>
      <w:r w:rsidRPr="0075730C">
        <w:rPr>
          <w:color w:val="0000FF"/>
        </w:rPr>
        <w:t xml:space="preserve"> </w:t>
      </w:r>
    </w:p>
    <w:p w14:paraId="4F4ADA5E" w14:textId="77777777" w:rsidR="0075730C" w:rsidRPr="0075730C" w:rsidRDefault="0075730C" w:rsidP="0075730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"Do commuting times increase psychological distress?"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Journal of Transport &amp; Health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, 14. (2019)</w:t>
      </w:r>
      <w:r w:rsidRPr="0075730C">
        <w:rPr>
          <w:color w:val="0000FF"/>
        </w:rPr>
        <w:t xml:space="preserve"> </w:t>
      </w:r>
    </w:p>
    <w:p w14:paraId="05A8164D" w14:textId="77777777" w:rsidR="0075730C" w:rsidRPr="0075730C" w:rsidRDefault="0075730C" w:rsidP="0075730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"Percepción del espacio urbano de Tánger en las novelas españolas del siglo XXI".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Boletín de la Asociación de Geógrafos Españoles,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85. (2020)  2836, págs. 1 - 26</w:t>
      </w:r>
      <w:r w:rsidRPr="0075730C">
        <w:rPr>
          <w:color w:val="0000FF"/>
        </w:rPr>
        <w:t xml:space="preserve"> </w:t>
      </w:r>
    </w:p>
    <w:p w14:paraId="65065FDA" w14:textId="77082339" w:rsidR="0075730C" w:rsidRPr="0075730C" w:rsidRDefault="0075730C" w:rsidP="0075730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“Perceptions of Change in the Natural Environment produced by the First Wave of the COVID-19 Pandemic across three European countries. Results from the GreenCOVID study”.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Urban Forestry and Urban Greening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, (2021)  doi: 10.1016/j.ufug.2021.127260   </w:t>
      </w:r>
    </w:p>
    <w:p w14:paraId="62382251" w14:textId="329161E6" w:rsidR="00451098" w:rsidRPr="00451098" w:rsidRDefault="00957273" w:rsidP="0075730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t>Cursos/clas</w:t>
      </w:r>
      <w:r w:rsidR="005032FB" w:rsidRPr="00451098">
        <w:rPr>
          <w:rFonts w:ascii="Times New Roman" w:eastAsia="Times New Roman" w:hAnsi="Times New Roman" w:cs="Times New Roman"/>
          <w:color w:val="222222"/>
          <w:sz w:val="28"/>
          <w:szCs w:val="28"/>
        </w:rPr>
        <w:t>es universitarios impartidos</w:t>
      </w:r>
    </w:p>
    <w:p w14:paraId="762C6045" w14:textId="77777777" w:rsidR="00451098" w:rsidRPr="0075730C" w:rsidRDefault="005032FB" w:rsidP="0075730C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b/>
          <w:color w:val="0000FF"/>
          <w:sz w:val="28"/>
          <w:szCs w:val="28"/>
        </w:rPr>
        <w:t>“Infraestructuras, Equipamientos y Movilidad”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Grado en Geografía y Gestión del Territorio de la Universidad de Sevilla y del Doble Grado en Geografía y Gestión del Territorio e Historia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050DE066" w14:textId="1F7627E9" w:rsidR="005032FB" w:rsidRPr="0075730C" w:rsidRDefault="005032FB" w:rsidP="001327D1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>“</w:t>
      </w:r>
      <w:r w:rsidRPr="0075730C">
        <w:rPr>
          <w:rFonts w:ascii="Times New Roman" w:hAnsi="Times New Roman" w:cs="Times New Roman"/>
          <w:b/>
          <w:color w:val="0000FF"/>
          <w:sz w:val="28"/>
          <w:szCs w:val="28"/>
        </w:rPr>
        <w:t>Cooperación al Desarrollo: financiación, actores e internacionalización”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itinerario Gestión del Territorial del </w:t>
      </w:r>
      <w:r w:rsidRPr="0075730C">
        <w:rPr>
          <w:rFonts w:ascii="Times New Roman" w:hAnsi="Times New Roman" w:cs="Times New Roman"/>
          <w:i/>
          <w:color w:val="0000FF"/>
          <w:sz w:val="28"/>
          <w:szCs w:val="28"/>
        </w:rPr>
        <w:t>Master Universitario en Gestión del Territorio: Instrumentos y Técnicas de Intervención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14:paraId="3E562A37" w14:textId="5E1DECE6" w:rsidR="00FD2FF2" w:rsidRPr="0075730C" w:rsidRDefault="00FD2FF2" w:rsidP="001327D1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730C">
        <w:rPr>
          <w:rFonts w:ascii="Times New Roman" w:hAnsi="Times New Roman" w:cs="Times New Roman"/>
          <w:color w:val="0000FF"/>
          <w:sz w:val="28"/>
          <w:szCs w:val="28"/>
        </w:rPr>
        <w:t>Dirección y coordinación en la U</w:t>
      </w:r>
      <w:r w:rsidR="0075730C"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niversidad de 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>S</w:t>
      </w:r>
      <w:r w:rsidR="0075730C" w:rsidRPr="0075730C">
        <w:rPr>
          <w:rFonts w:ascii="Times New Roman" w:hAnsi="Times New Roman" w:cs="Times New Roman"/>
          <w:color w:val="0000FF"/>
          <w:sz w:val="28"/>
          <w:szCs w:val="28"/>
        </w:rPr>
        <w:t>evilla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del </w:t>
      </w:r>
      <w:r w:rsidRPr="0075730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Máster Erasmus Mundus “Estudios Urbanos en regiones Mediterráneas” </w:t>
      </w:r>
      <w:r w:rsidR="0075730C">
        <w:rPr>
          <w:rFonts w:ascii="Times New Roman" w:hAnsi="Times New Roman" w:cs="Times New Roman"/>
          <w:b/>
          <w:color w:val="0000FF"/>
          <w:sz w:val="28"/>
          <w:szCs w:val="28"/>
        </w:rPr>
        <w:t>(</w:t>
      </w:r>
      <w:r w:rsidRPr="0075730C">
        <w:rPr>
          <w:rFonts w:ascii="Times New Roman" w:hAnsi="Times New Roman" w:cs="Times New Roman"/>
          <w:b/>
          <w:color w:val="0000FF"/>
          <w:sz w:val="28"/>
          <w:szCs w:val="28"/>
        </w:rPr>
        <w:t>EURMed</w:t>
      </w:r>
      <w:r w:rsidR="0075730C">
        <w:rPr>
          <w:rFonts w:ascii="Times New Roman" w:hAnsi="Times New Roman" w:cs="Times New Roman"/>
          <w:b/>
          <w:color w:val="0000FF"/>
          <w:sz w:val="28"/>
          <w:szCs w:val="28"/>
        </w:rPr>
        <w:t>)</w:t>
      </w:r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11" w:history="1">
        <w:r w:rsidRPr="0075730C">
          <w:rPr>
            <w:rStyle w:val="Hipervnculo"/>
            <w:rFonts w:ascii="Times New Roman" w:hAnsi="Times New Roman" w:cs="Times New Roman"/>
            <w:color w:val="0000FF"/>
            <w:sz w:val="28"/>
            <w:szCs w:val="28"/>
          </w:rPr>
          <w:t>http://erasmus-mundus-</w:t>
        </w:r>
        <w:r w:rsidRPr="0075730C">
          <w:rPr>
            <w:rStyle w:val="Hipervnculo"/>
            <w:rFonts w:ascii="Times New Roman" w:hAnsi="Times New Roman" w:cs="Times New Roman"/>
            <w:color w:val="0000FF"/>
            <w:sz w:val="28"/>
            <w:szCs w:val="28"/>
          </w:rPr>
          <w:lastRenderedPageBreak/>
          <w:t>eurmed.univ-cezanne.fr</w:t>
        </w:r>
      </w:hyperlink>
      <w:r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   obtenido en la convocatoria del año 2006 (cursos 2007-2013) entre 4 Universidades europeas (Aix-Marseille, Sevil</w:t>
      </w:r>
      <w:r w:rsidR="001327D1" w:rsidRPr="0075730C">
        <w:rPr>
          <w:rFonts w:ascii="Times New Roman" w:hAnsi="Times New Roman" w:cs="Times New Roman"/>
          <w:color w:val="0000FF"/>
          <w:sz w:val="28"/>
          <w:szCs w:val="28"/>
        </w:rPr>
        <w:t>la, Tecnica de Lisboa y Génova).</w:t>
      </w:r>
    </w:p>
    <w:p w14:paraId="6221C0AF" w14:textId="74BE8BF3" w:rsidR="00FD2FF2" w:rsidRPr="0075730C" w:rsidRDefault="0075730C" w:rsidP="001327D1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Dirección y coordinación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327D1" w:rsidRPr="0075730C">
        <w:rPr>
          <w:rFonts w:ascii="Times New Roman" w:hAnsi="Times New Roman" w:cs="Times New Roman"/>
          <w:color w:val="0000FF"/>
          <w:sz w:val="28"/>
          <w:szCs w:val="28"/>
        </w:rPr>
        <w:t>del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Programa Eras</w:t>
      </w:r>
      <w:r w:rsidR="001327D1" w:rsidRPr="0075730C">
        <w:rPr>
          <w:rFonts w:ascii="Times New Roman" w:hAnsi="Times New Roman" w:cs="Times New Roman"/>
          <w:color w:val="0000FF"/>
          <w:sz w:val="28"/>
          <w:szCs w:val="28"/>
        </w:rPr>
        <w:t>mus Mundus Acción 2 EMBER (2013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-2017) </w:t>
      </w:r>
      <w:r w:rsidR="00FD2FF2" w:rsidRPr="0075730C">
        <w:rPr>
          <w:rFonts w:ascii="Times New Roman" w:hAnsi="Times New Roman" w:cs="Times New Roman"/>
          <w:b/>
          <w:color w:val="0000FF"/>
          <w:sz w:val="28"/>
          <w:szCs w:val="28"/>
        </w:rPr>
        <w:t>Erasmus Mundus Broadening Educational Experiences (EMBER)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hyperlink r:id="rId12" w:history="1">
        <w:r w:rsidRPr="00493FE6">
          <w:rPr>
            <w:rStyle w:val="Hipervnculo"/>
            <w:rFonts w:ascii="Times New Roman" w:hAnsi="Times New Roman" w:cs="Times New Roman"/>
            <w:sz w:val="28"/>
            <w:szCs w:val="28"/>
          </w:rPr>
          <w:t>http://ember.us.es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 xml:space="preserve"> entre diez Universidades del EEES (Italia, Suecia, Estonia, Lituania, Polonia, España) y diez universidades de Europa C</w:t>
      </w:r>
      <w:r>
        <w:rPr>
          <w:rFonts w:ascii="Times New Roman" w:hAnsi="Times New Roman" w:cs="Times New Roman"/>
          <w:color w:val="0000FF"/>
          <w:sz w:val="28"/>
          <w:szCs w:val="28"/>
        </w:rPr>
        <w:t>entral, del este y del Cáucaso (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>Armenia, Georgia, Ucrania, Bielorrusia, Moldavia y Arzebaiján</w:t>
      </w:r>
      <w:r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FD2FF2" w:rsidRPr="0075730C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14:paraId="00000015" w14:textId="77777777" w:rsidR="00FF4EE3" w:rsidRPr="0075730C" w:rsidRDefault="00FF4EE3">
      <w:pPr>
        <w:pStyle w:val="normal0"/>
        <w:ind w:left="720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00000016" w14:textId="77777777" w:rsidR="00FF4EE3" w:rsidRPr="0075730C" w:rsidRDefault="00FF4EE3">
      <w:pPr>
        <w:pStyle w:val="normal0"/>
        <w:rPr>
          <w:rFonts w:ascii="Times New Roman" w:hAnsi="Times New Roman" w:cs="Times New Roman"/>
          <w:color w:val="0000FF"/>
          <w:sz w:val="28"/>
          <w:szCs w:val="28"/>
        </w:rPr>
      </w:pPr>
      <w:bookmarkStart w:id="0" w:name="_GoBack"/>
      <w:bookmarkEnd w:id="0"/>
    </w:p>
    <w:sectPr w:rsidR="00FF4EE3" w:rsidRPr="0075730C">
      <w:footerReference w:type="even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53BF9" w14:textId="77777777" w:rsidR="0075730C" w:rsidRDefault="0075730C" w:rsidP="0075730C">
      <w:pPr>
        <w:spacing w:line="240" w:lineRule="auto"/>
      </w:pPr>
      <w:r>
        <w:separator/>
      </w:r>
    </w:p>
  </w:endnote>
  <w:endnote w:type="continuationSeparator" w:id="0">
    <w:p w14:paraId="335F0926" w14:textId="77777777" w:rsidR="0075730C" w:rsidRDefault="0075730C" w:rsidP="00757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E3D3C" w14:textId="77777777" w:rsidR="0075730C" w:rsidRDefault="0075730C" w:rsidP="00493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5DB67B" w14:textId="77777777" w:rsidR="0075730C" w:rsidRDefault="0075730C" w:rsidP="007573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F4C7E" w14:textId="77777777" w:rsidR="0075730C" w:rsidRDefault="0075730C" w:rsidP="00493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6F9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601054" w14:textId="77777777" w:rsidR="0075730C" w:rsidRDefault="0075730C" w:rsidP="007573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230FE" w14:textId="77777777" w:rsidR="0075730C" w:rsidRDefault="0075730C" w:rsidP="0075730C">
      <w:pPr>
        <w:spacing w:line="240" w:lineRule="auto"/>
      </w:pPr>
      <w:r>
        <w:separator/>
      </w:r>
    </w:p>
  </w:footnote>
  <w:footnote w:type="continuationSeparator" w:id="0">
    <w:p w14:paraId="7917E787" w14:textId="77777777" w:rsidR="0075730C" w:rsidRDefault="0075730C" w:rsidP="007573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BC"/>
    <w:multiLevelType w:val="hybridMultilevel"/>
    <w:tmpl w:val="76A402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30E4"/>
    <w:multiLevelType w:val="multilevel"/>
    <w:tmpl w:val="76A40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7C02"/>
    <w:multiLevelType w:val="hybridMultilevel"/>
    <w:tmpl w:val="36E41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DCB"/>
    <w:multiLevelType w:val="multilevel"/>
    <w:tmpl w:val="8A1848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2E51791"/>
    <w:multiLevelType w:val="hybridMultilevel"/>
    <w:tmpl w:val="A1F236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5D48DA"/>
    <w:multiLevelType w:val="hybridMultilevel"/>
    <w:tmpl w:val="267A9B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407452"/>
    <w:multiLevelType w:val="hybridMultilevel"/>
    <w:tmpl w:val="697066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976DD4"/>
    <w:multiLevelType w:val="hybridMultilevel"/>
    <w:tmpl w:val="6B3081A4"/>
    <w:lvl w:ilvl="0" w:tplc="6DF0F0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F0EC1"/>
    <w:multiLevelType w:val="hybridMultilevel"/>
    <w:tmpl w:val="8B2EEEA8"/>
    <w:lvl w:ilvl="0" w:tplc="256263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401B8D"/>
    <w:multiLevelType w:val="hybridMultilevel"/>
    <w:tmpl w:val="453A0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01579"/>
    <w:multiLevelType w:val="hybridMultilevel"/>
    <w:tmpl w:val="AF807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A41C3"/>
    <w:multiLevelType w:val="hybridMultilevel"/>
    <w:tmpl w:val="DB82B190"/>
    <w:lvl w:ilvl="0" w:tplc="256263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78E25C8"/>
    <w:multiLevelType w:val="hybridMultilevel"/>
    <w:tmpl w:val="DB82B190"/>
    <w:lvl w:ilvl="0" w:tplc="25626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45230C"/>
    <w:multiLevelType w:val="hybridMultilevel"/>
    <w:tmpl w:val="6A74707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9A3334"/>
    <w:multiLevelType w:val="hybridMultilevel"/>
    <w:tmpl w:val="08424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4EE3"/>
    <w:rsid w:val="001327D1"/>
    <w:rsid w:val="00451098"/>
    <w:rsid w:val="005032FB"/>
    <w:rsid w:val="00597DBC"/>
    <w:rsid w:val="00695F77"/>
    <w:rsid w:val="006C62A1"/>
    <w:rsid w:val="0075730C"/>
    <w:rsid w:val="00893B9F"/>
    <w:rsid w:val="00957273"/>
    <w:rsid w:val="00986383"/>
    <w:rsid w:val="00A0330D"/>
    <w:rsid w:val="00BC6B1D"/>
    <w:rsid w:val="00C649E5"/>
    <w:rsid w:val="00C66F93"/>
    <w:rsid w:val="00E862DA"/>
    <w:rsid w:val="00EC11BB"/>
    <w:rsid w:val="00FD2FF2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9863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63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5730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30C"/>
  </w:style>
  <w:style w:type="character" w:styleId="Nmerodepgina">
    <w:name w:val="page number"/>
    <w:basedOn w:val="Fuentedeprrafopredeter"/>
    <w:uiPriority w:val="99"/>
    <w:semiHidden/>
    <w:unhideWhenUsed/>
    <w:rsid w:val="007573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9863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63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5730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30C"/>
  </w:style>
  <w:style w:type="character" w:styleId="Nmerodepgina">
    <w:name w:val="page number"/>
    <w:basedOn w:val="Fuentedeprrafopredeter"/>
    <w:uiPriority w:val="99"/>
    <w:semiHidden/>
    <w:unhideWhenUsed/>
    <w:rsid w:val="0075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rasmus-mundus-eurmed.univ-cezanne.fr" TargetMode="External"/><Relationship Id="rId12" Type="http://schemas.openxmlformats.org/officeDocument/2006/relationships/hyperlink" Target="http://ember.us.es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opezl@us.es" TargetMode="External"/><Relationship Id="rId9" Type="http://schemas.openxmlformats.org/officeDocument/2006/relationships/hyperlink" Target="mailto:dirformacioncontinua@us.es" TargetMode="External"/><Relationship Id="rId10" Type="http://schemas.openxmlformats.org/officeDocument/2006/relationships/hyperlink" Target="https://investigacion.us.es/sisius/sis_showpub.php?idpers=1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1833</Words>
  <Characters>10083</Characters>
  <Application>Microsoft Macintosh Word</Application>
  <DocSecurity>0</DocSecurity>
  <Lines>84</Lines>
  <Paragraphs>23</Paragraphs>
  <ScaleCrop>false</ScaleCrop>
  <Company>Colef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Enrique</cp:lastModifiedBy>
  <cp:revision>2</cp:revision>
  <cp:lastPrinted>2021-12-09T08:39:00Z</cp:lastPrinted>
  <dcterms:created xsi:type="dcterms:W3CDTF">2021-12-09T08:40:00Z</dcterms:created>
  <dcterms:modified xsi:type="dcterms:W3CDTF">2021-12-09T08:40:00Z</dcterms:modified>
</cp:coreProperties>
</file>